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96" w:rsidRDefault="006D7396" w:rsidP="00DF33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396" w:rsidRDefault="006D7396" w:rsidP="006D73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02_1922257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1D53" w:rsidRPr="0035768B" w:rsidRDefault="0035768B" w:rsidP="0035768B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D53" w:rsidRPr="0035768B">
        <w:rPr>
          <w:rFonts w:ascii="Times New Roman" w:eastAsia="Times New Roman" w:hAnsi="Times New Roman" w:cs="Times New Roman"/>
          <w:sz w:val="28"/>
          <w:szCs w:val="28"/>
        </w:rPr>
        <w:t>устройству, содержанию  и организации режима работы дошкольных образовательных организаций".</w:t>
      </w:r>
    </w:p>
    <w:p w:rsidR="00ED3871" w:rsidRPr="00671D53" w:rsidRDefault="00ED3871" w:rsidP="00ED3871">
      <w:pPr>
        <w:pStyle w:val="a3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928" w:rsidRPr="00213928" w:rsidRDefault="00213928" w:rsidP="0021392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928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 групп комбинированной направленности для детей с тяжелыми нарушениями речи.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Цель образования групп комбинированной направленности: создание системы комплексного психолого-педагогического и логопедического сопровождения детей дошкольного возраста с тяжелыми нарушениями речи в условиях образовательной инклюзии.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Основными задачами комбинированных групп являются: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Коррекция речевого нарушения;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лексико-грамматических, фонематических представлений и связной речи;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правильного произношения;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Подготовка к освоению материала по образовательным программам;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основных целевых ориентиров дошкольного образования.</w:t>
      </w:r>
    </w:p>
    <w:p w:rsidR="00213928" w:rsidRPr="00213928" w:rsidRDefault="00213928" w:rsidP="002139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Комбинированные группы для детей с тяжелыми нарушениями речи комплектуются с учетом возраста и уровня речевого развития. В комбинированную группу зачисляются дети в количестве не более 6-7 человек, со схожими речевыми нарушениями, имеющими заключения и рекомендации ПМПК  и дети с нормой речевого развития или с незначительными речевыми нарушениями.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Руководитель учреждения вправе комплектовать группу комбинированной направленности, исходя из фактического списочного состава общеобразовательной группы и количества воспитанников с тяжелыми нарушениями речи в данной группе.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предусматривается четкая организация всего коррекционно-образовательного процесса</w:t>
      </w:r>
      <w:r w:rsidR="00EB0339">
        <w:rPr>
          <w:rFonts w:ascii="Times New Roman" w:hAnsi="Times New Roman" w:cs="Times New Roman"/>
          <w:sz w:val="28"/>
          <w:szCs w:val="28"/>
        </w:rPr>
        <w:t>:</w:t>
      </w:r>
    </w:p>
    <w:p w:rsidR="00213928" w:rsidRPr="00213928" w:rsidRDefault="00213928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Своевременное обследование детей;</w:t>
      </w:r>
    </w:p>
    <w:p w:rsidR="00213928" w:rsidRPr="00213928" w:rsidRDefault="00213928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Составление рационального расписания занятий, предусматривающих  взаимозаменяемость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общепрограммных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 занятий занятиями коррекционной направленности, которые проводит учитель-логопед;</w:t>
      </w:r>
    </w:p>
    <w:p w:rsidR="00213928" w:rsidRPr="00213928" w:rsidRDefault="00213928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Планирование индивидуальной коррекционной работы;</w:t>
      </w:r>
    </w:p>
    <w:p w:rsidR="00213928" w:rsidRPr="00213928" w:rsidRDefault="00213928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Оснащение ППРОС группы необходимым коррекционно-дидактическим материалом;</w:t>
      </w:r>
    </w:p>
    <w:p w:rsidR="00213928" w:rsidRDefault="00213928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>Взаимодействие учителя-логопеда и воспитателей группы, а также других специалистов по организации образовательного процесса.</w:t>
      </w:r>
    </w:p>
    <w:p w:rsidR="00ED3871" w:rsidRPr="00213928" w:rsidRDefault="00ED3871" w:rsidP="00ED38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213928" w:rsidRDefault="00213928" w:rsidP="0021392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28">
        <w:rPr>
          <w:rFonts w:ascii="Times New Roman" w:hAnsi="Times New Roman" w:cs="Times New Roman"/>
          <w:b/>
          <w:sz w:val="28"/>
          <w:szCs w:val="28"/>
        </w:rPr>
        <w:t>Порядок направления и прием в группы комбинированной  направленности для детей с тяжелыми нарушениями речи.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Дети дошкольного возраста, имеющие тяжелые на</w:t>
      </w:r>
      <w:r w:rsidR="00612032">
        <w:rPr>
          <w:rFonts w:ascii="Times New Roman" w:hAnsi="Times New Roman" w:cs="Times New Roman"/>
          <w:sz w:val="28"/>
          <w:szCs w:val="28"/>
        </w:rPr>
        <w:t xml:space="preserve">рушения речи, направляются  на </w:t>
      </w:r>
      <w:r w:rsidRPr="00213928">
        <w:rPr>
          <w:rFonts w:ascii="Times New Roman" w:hAnsi="Times New Roman" w:cs="Times New Roman"/>
          <w:sz w:val="28"/>
          <w:szCs w:val="28"/>
        </w:rPr>
        <w:t>ПМПК для определения степени речевого нарушения и рекомендаций по коррекционной работе.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Решение о зачислении ребенка с тяжелыми нарушениями речи в комбинированную группу принимается на основа</w:t>
      </w:r>
      <w:r w:rsidR="00612032">
        <w:rPr>
          <w:rFonts w:ascii="Times New Roman" w:hAnsi="Times New Roman" w:cs="Times New Roman"/>
          <w:sz w:val="28"/>
          <w:szCs w:val="28"/>
        </w:rPr>
        <w:t xml:space="preserve">нии  заключения и рекомендаций </w:t>
      </w:r>
      <w:r w:rsidRPr="00213928">
        <w:rPr>
          <w:rFonts w:ascii="Times New Roman" w:hAnsi="Times New Roman" w:cs="Times New Roman"/>
          <w:sz w:val="28"/>
          <w:szCs w:val="28"/>
        </w:rPr>
        <w:t>ПМПК, приказом руководителя учреждения и заявления родителей (законных представителей).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Длительность коррекционной работы с ребенком с тяжелыми нарушениями речи устанавлив</w:t>
      </w:r>
      <w:r w:rsidR="00612032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, срок может быть продлен на ос</w:t>
      </w:r>
      <w:r w:rsidR="00612032">
        <w:rPr>
          <w:rFonts w:ascii="Times New Roman" w:hAnsi="Times New Roman" w:cs="Times New Roman"/>
          <w:sz w:val="28"/>
          <w:szCs w:val="28"/>
        </w:rPr>
        <w:t xml:space="preserve">новании повторного прохождения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928" w:rsidRPr="00213928" w:rsidRDefault="00213928" w:rsidP="0021392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28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в группах комбинированной направленности для детей с тяжелыми нарушениями речи.</w:t>
      </w:r>
    </w:p>
    <w:p w:rsidR="00213928" w:rsidRPr="00ED3871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71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 Основные обязанности: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Диагностика и подготовка документов, предоставляемых для</w:t>
      </w:r>
      <w:r w:rsidR="00612032">
        <w:rPr>
          <w:rFonts w:ascii="Times New Roman" w:hAnsi="Times New Roman" w:cs="Times New Roman"/>
          <w:sz w:val="28"/>
          <w:szCs w:val="28"/>
        </w:rPr>
        <w:t xml:space="preserve"> обследования воспитанников на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Коррекция имеющихся нарушений речевого развития.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Составление индивидуальных  планов и коррекционно-образовательных программ.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индивидуальных, подгрупповых и фронтальных занятий.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Консультативная и просветительская  работа с родителями (законными представителями) и педагогами группы.</w:t>
      </w:r>
    </w:p>
    <w:p w:rsidR="00213928" w:rsidRPr="00213928" w:rsidRDefault="00213928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Участие в работе педагогических советов и семинаров МДОУ, повышение своей профессиональной квалификации и аттестация согласно действующим нормативным документам.</w:t>
      </w:r>
    </w:p>
    <w:p w:rsidR="00213928" w:rsidRPr="00213928" w:rsidRDefault="00213928" w:rsidP="00ED387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Документация: 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 МДОУ о направлении воспитанников, имею</w:t>
      </w:r>
      <w:r w:rsidR="008639A0">
        <w:rPr>
          <w:rFonts w:ascii="Times New Roman" w:hAnsi="Times New Roman" w:cs="Times New Roman"/>
          <w:sz w:val="28"/>
          <w:szCs w:val="28"/>
        </w:rPr>
        <w:t xml:space="preserve">щих тяжелые нарушения речи, на </w:t>
      </w:r>
      <w:r w:rsidRPr="00213928">
        <w:rPr>
          <w:rFonts w:ascii="Times New Roman" w:hAnsi="Times New Roman" w:cs="Times New Roman"/>
          <w:sz w:val="28"/>
          <w:szCs w:val="28"/>
        </w:rPr>
        <w:t>ПМПК.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Приказ руководителя МДОУ о зачислении детей, имеющих тяжелые нарушения речи, в комбинированные группы коррекционной направленности.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учителя-логопеда для работы с детьми, имеющими тяжелые нарушения речи.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Календарно-тематический план коррекционной деятельности учителя-логопеда.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Речевая карта на каждого воспитанника, имеющего речевые нарушения.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Индивидуальные планы коррекционно-развивающей работы.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Табель посещения логопедических занятий.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Журнал консультаций с родителями.</w:t>
      </w:r>
    </w:p>
    <w:p w:rsidR="00213928" w:rsidRPr="00213928" w:rsidRDefault="00213928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Аналитическая справка о результатах деятельности учителя-логопеда за учебный год.</w:t>
      </w:r>
    </w:p>
    <w:p w:rsidR="00213928" w:rsidRPr="00ED3871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D3871" w:rsidRPr="00ED3871">
        <w:rPr>
          <w:rFonts w:ascii="Times New Roman" w:hAnsi="Times New Roman" w:cs="Times New Roman"/>
          <w:b/>
          <w:sz w:val="28"/>
          <w:szCs w:val="28"/>
        </w:rPr>
        <w:t>.</w:t>
      </w:r>
    </w:p>
    <w:p w:rsidR="00213928" w:rsidRPr="00213928" w:rsidRDefault="00ED3871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обязанности:</w:t>
      </w:r>
    </w:p>
    <w:p w:rsidR="00213928" w:rsidRPr="00213928" w:rsidRDefault="00213928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Выполняет кроме образовательных задач, коррекционно-развивающие задачи, которые направлены на развитие ребенка с нарушениями речи и коррекцию имеющегося нарушения через взаимодействие с учителем-логопедом и непосредственное закрепление речевого материала.</w:t>
      </w:r>
    </w:p>
    <w:p w:rsidR="00213928" w:rsidRPr="00213928" w:rsidRDefault="00213928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воспитаннику с учетом рекомендаций специалистов.</w:t>
      </w:r>
    </w:p>
    <w:p w:rsidR="00213928" w:rsidRPr="00213928" w:rsidRDefault="00213928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Отрабатывает умения по автоматизации звуков, интегрируя логопедические цели, содержание, технологии в повседневную жизнь воспитанников. </w:t>
      </w:r>
    </w:p>
    <w:p w:rsidR="00213928" w:rsidRPr="00213928" w:rsidRDefault="00213928" w:rsidP="00ED38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ED3871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71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ED3871">
        <w:rPr>
          <w:rFonts w:ascii="Times New Roman" w:hAnsi="Times New Roman" w:cs="Times New Roman"/>
          <w:b/>
          <w:sz w:val="28"/>
          <w:szCs w:val="28"/>
        </w:rPr>
        <w:t>.</w:t>
      </w:r>
    </w:p>
    <w:p w:rsidR="00213928" w:rsidRPr="00213928" w:rsidRDefault="00ED3871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обязанности: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Сохранение и укрепление психического здоровья каждого воспитанника группы.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Проведение диагностической,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-коррекционной, консультативной работы с воспитанниками, имеющими нарушения речи, с использованием современных образовательных технологий.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Подготовка необходимой документации для </w:t>
      </w:r>
      <w:r w:rsidR="008639A0">
        <w:rPr>
          <w:rFonts w:ascii="Times New Roman" w:hAnsi="Times New Roman" w:cs="Times New Roman"/>
          <w:sz w:val="28"/>
          <w:szCs w:val="28"/>
        </w:rPr>
        <w:t xml:space="preserve">представления воспитанников на </w:t>
      </w:r>
      <w:proofErr w:type="spellStart"/>
      <w:r w:rsidR="002A60B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индивидуальной и подгрупповой коррекционно-психологической  работы с воспитанниками, имеющими тяжелые нарушения речи.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консультативной работы с родителями по вопросам воспитания ребенка, имеющего нарушения речи, в семье.</w:t>
      </w:r>
    </w:p>
    <w:p w:rsidR="00213928" w:rsidRPr="00213928" w:rsidRDefault="00213928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помощи участникам образовательного процесса в решении конкретных проблем.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28">
        <w:rPr>
          <w:rFonts w:ascii="Times New Roman" w:hAnsi="Times New Roman" w:cs="Times New Roman"/>
          <w:b/>
          <w:sz w:val="28"/>
          <w:szCs w:val="28"/>
        </w:rPr>
        <w:t xml:space="preserve"> 5. Руководство группой комбинированной направленности.</w:t>
      </w:r>
    </w:p>
    <w:p w:rsidR="00213928" w:rsidRPr="00213928" w:rsidRDefault="00213928" w:rsidP="00ED38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Общее руководство работой группы комбинированной направленности для детей с тяжелыми нарушениями речи осуществляется руководителем МДОУ. Заведующий МДОУ несет полную ответственность за комплектование и функционирование указанной группы, координирует деятельность коллектива детского сада и специалистов, систематически контролирует эффективность работы совместно со специалистами ДОУ.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Default="00213928" w:rsidP="00213928">
      <w:pPr>
        <w:pStyle w:val="a3"/>
        <w:ind w:left="1440"/>
        <w:rPr>
          <w:sz w:val="28"/>
          <w:szCs w:val="28"/>
        </w:rPr>
      </w:pPr>
    </w:p>
    <w:p w:rsidR="00213928" w:rsidRPr="006A2159" w:rsidRDefault="00213928" w:rsidP="00213928">
      <w:pPr>
        <w:rPr>
          <w:sz w:val="28"/>
          <w:szCs w:val="28"/>
        </w:rPr>
      </w:pPr>
    </w:p>
    <w:p w:rsidR="00671D53" w:rsidRPr="00671D53" w:rsidRDefault="00671D53" w:rsidP="0021392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1C6D" w:rsidRPr="00671D53" w:rsidRDefault="00C81C6D" w:rsidP="002139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1C6D" w:rsidRPr="00671D53" w:rsidSect="00C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21486"/>
    <w:multiLevelType w:val="multilevel"/>
    <w:tmpl w:val="265CF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E3AE4"/>
    <w:multiLevelType w:val="hybridMultilevel"/>
    <w:tmpl w:val="0F324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D53"/>
    <w:rsid w:val="0001125E"/>
    <w:rsid w:val="00213928"/>
    <w:rsid w:val="002A60B2"/>
    <w:rsid w:val="0035768B"/>
    <w:rsid w:val="005F59E4"/>
    <w:rsid w:val="00612032"/>
    <w:rsid w:val="00657777"/>
    <w:rsid w:val="00671D53"/>
    <w:rsid w:val="006D7396"/>
    <w:rsid w:val="007E7CD4"/>
    <w:rsid w:val="008639A0"/>
    <w:rsid w:val="00866E5B"/>
    <w:rsid w:val="008B59C1"/>
    <w:rsid w:val="00920914"/>
    <w:rsid w:val="00A45322"/>
    <w:rsid w:val="00AA3930"/>
    <w:rsid w:val="00C208C2"/>
    <w:rsid w:val="00C81C6D"/>
    <w:rsid w:val="00DF33F4"/>
    <w:rsid w:val="00E40693"/>
    <w:rsid w:val="00EB0339"/>
    <w:rsid w:val="00ED3871"/>
    <w:rsid w:val="00F70194"/>
    <w:rsid w:val="00FA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2016-06-16T07:47:00Z</dcterms:created>
  <dcterms:modified xsi:type="dcterms:W3CDTF">2019-11-04T16:54:00Z</dcterms:modified>
</cp:coreProperties>
</file>